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Arial" w:hAnsi="Arial" w:cs="Arial"/>
          <w:b/>
          <w:bCs/>
          <w:color w:val="000000"/>
          <w:sz w:val="21"/>
          <w:szCs w:val="21"/>
        </w:rPr>
        <w:t>D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onor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ab/>
        <w:t>North Carolina Business and Professional Women’s Foundation, Inc.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Award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Scholarships of 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$1000 </w:t>
      </w:r>
      <w:r w:rsidR="00E40295">
        <w:rPr>
          <w:rFonts w:ascii="Times New Roman" w:hAnsi="Times New Roman" w:cs="Times New Roman"/>
          <w:color w:val="000000"/>
          <w:sz w:val="21"/>
          <w:szCs w:val="21"/>
        </w:rPr>
        <w:t>each to be awarded June 24, 2017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 The scholarships will apply toward tuition or other defined school expenses and will be paid to the school on the recipient’s behalf for the fall session 201</w:t>
      </w:r>
      <w:r w:rsidR="00E40295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 Applic</w:t>
      </w:r>
      <w:r w:rsidR="00E40295">
        <w:rPr>
          <w:rFonts w:ascii="Times New Roman" w:hAnsi="Times New Roman" w:cs="Times New Roman"/>
          <w:color w:val="000000"/>
          <w:sz w:val="21"/>
          <w:szCs w:val="21"/>
        </w:rPr>
        <w:t>ation deadline is April 15, 2017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Incomplete or late applications will be disqualified.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Scholarship questions should be directed to Carol Ambrose, BPW/NC Foundation Scholarship Chair by phone at 704-362-2066 or by email at </w:t>
      </w:r>
      <w:hyperlink r:id="rId7" w:history="1">
        <w:r w:rsidR="00E40295" w:rsidRPr="00670229">
          <w:rPr>
            <w:rStyle w:val="Hyperlink"/>
            <w:rFonts w:ascii="Times New Roman" w:hAnsi="Times New Roman" w:cs="Times New Roman"/>
            <w:sz w:val="21"/>
            <w:szCs w:val="21"/>
          </w:rPr>
          <w:t>mailto: carolambrose65@gmail.com</w:t>
        </w:r>
      </w:hyperlink>
      <w:bookmarkStart w:id="0" w:name="_GoBack"/>
      <w:bookmarkEnd w:id="0"/>
      <w:r w:rsidR="002E7D33">
        <w:rPr>
          <w:rFonts w:ascii="Times New Roman" w:hAnsi="Times New Roman" w:cs="Times New Roman"/>
          <w:color w:val="0000FF"/>
          <w:sz w:val="21"/>
          <w:szCs w:val="21"/>
          <w:u w:val="single"/>
        </w:rPr>
        <w:t>.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Qualifications:</w:t>
      </w:r>
    </w:p>
    <w:p w:rsidR="00637D6F" w:rsidRPr="00C71F3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>Applicant must be female and in good academic standing (2.5 GPA or higher)</w:t>
      </w:r>
    </w:p>
    <w:p w:rsidR="003B67F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Applicant must be currently enrolled (full or part-time) at an accredited community college, college or university – accredited by the 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>appropriate accreditation board.</w:t>
      </w:r>
      <w:r w:rsidR="003B67F9"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37D6F" w:rsidRPr="00C71F3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>Applicant must complete an application form provided by the BPW/NC Foundation Scholarship Chair</w:t>
      </w:r>
    </w:p>
    <w:p w:rsidR="00637D6F" w:rsidRPr="00C71F3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>Applicant should have a career plan after completion of schooling and provide a summary of career goals, previous honors or community activities, and justify a need for the scholarship</w:t>
      </w:r>
    </w:p>
    <w:p w:rsidR="00637D6F" w:rsidRPr="00C71F3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Carefully read the requirements for each named scholarship as there 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 xml:space="preserve">may be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varying criteria for each</w:t>
      </w:r>
    </w:p>
    <w:p w:rsidR="003B67F9" w:rsidRDefault="00637D6F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>One scholarship of $1000 will be awarded each finalist.</w:t>
      </w:r>
    </w:p>
    <w:p w:rsidR="00637D6F" w:rsidRPr="00C71F39" w:rsidRDefault="003B67F9" w:rsidP="00637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Applicant must be a U.S. citizen and a resident of North Carolina.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Items to include with Application:</w:t>
      </w:r>
    </w:p>
    <w:p w:rsidR="00637D6F" w:rsidRPr="00C71F39" w:rsidRDefault="00637D6F" w:rsidP="00637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Application form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completely filled out and signed by the applicant</w:t>
      </w:r>
      <w:r w:rsidR="00FE191A">
        <w:rPr>
          <w:rFonts w:ascii="Times New Roman" w:hAnsi="Times New Roman" w:cs="Times New Roman"/>
          <w:color w:val="000000"/>
          <w:sz w:val="21"/>
          <w:szCs w:val="21"/>
        </w:rPr>
        <w:t xml:space="preserve"> (3 copies)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37D6F" w:rsidRPr="00C71F39" w:rsidRDefault="00637D6F" w:rsidP="00637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Applicant must submit the most recent grade 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 xml:space="preserve">transcript. 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Include one 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official transcript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with school seal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. Applications without an official transcript will be disallowed.</w:t>
      </w:r>
    </w:p>
    <w:p w:rsidR="003B67F9" w:rsidRDefault="00637D6F" w:rsidP="00637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Personal statement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by the applicant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 xml:space="preserve"> (3 copies)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 Please write a one page summary about an experience you have had or a person who has influenced you, or tell us about your future goals and aspirations.</w:t>
      </w:r>
    </w:p>
    <w:p w:rsidR="00637D6F" w:rsidRPr="00C71F39" w:rsidRDefault="003B67F9" w:rsidP="00637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Current resume (3 copies).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APPLICATION MATERIALS MUST BE SENT TOGETHER </w:t>
      </w:r>
      <w:r w:rsidR="00E40295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AND POSTMARKED BY APRIL 15, 2017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How to Apply: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Mail applications to the BPW/NC Foundation Scholarship Chair by Wednesday, April</w:t>
      </w:r>
    </w:p>
    <w:p w:rsidR="00637D6F" w:rsidRPr="00C71F39" w:rsidRDefault="00E40295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15, 2017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71F39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637D6F"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arol</w:t>
      </w:r>
      <w:proofErr w:type="gramEnd"/>
      <w:r w:rsidR="00637D6F"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Ambrose, BPW/NC Foundation Chair, 2300 Cloister Drive, Charlotte, NC 28211.  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Applicants can obtain the necessary applications from BPW website, </w:t>
      </w:r>
      <w:r w:rsidR="00637D6F" w:rsidRPr="00C71F39">
        <w:rPr>
          <w:rFonts w:ascii="Times New Roman" w:hAnsi="Times New Roman" w:cs="Times New Roman"/>
          <w:color w:val="0000FF"/>
          <w:sz w:val="21"/>
          <w:szCs w:val="21"/>
        </w:rPr>
        <w:t>www.bpw-nc.org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t>. Go to the Founda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 xml:space="preserve">tion tab for the drop down menu for Educational Scholarships. </w:t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  <w:t xml:space="preserve">Selection of Scholarship Winner: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The BPW/NC Foundation Scholarship Committee will screen all</w:t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applications. A personal interview may be required. The winner will be notified via phone by 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>June 1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637D6F" w:rsidRPr="00C71F39" w:rsidRDefault="000A5FF0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2017</w:t>
      </w:r>
      <w:r w:rsidR="00637D6F"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 and presented the award at the BPW/NC Foundation Luncheon during the 2016 BPW/NC State</w:t>
      </w:r>
    </w:p>
    <w:p w:rsidR="00637D6F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C71F39">
        <w:rPr>
          <w:rFonts w:ascii="Times New Roman" w:hAnsi="Times New Roman" w:cs="Times New Roman"/>
          <w:color w:val="000000"/>
          <w:sz w:val="21"/>
          <w:szCs w:val="21"/>
        </w:rPr>
        <w:t>Convention in Greensboro, NC</w:t>
      </w:r>
      <w:r w:rsidR="00E40295">
        <w:rPr>
          <w:rFonts w:ascii="Times New Roman" w:hAnsi="Times New Roman" w:cs="Times New Roman"/>
          <w:color w:val="000000"/>
          <w:sz w:val="21"/>
          <w:szCs w:val="21"/>
        </w:rPr>
        <w:t xml:space="preserve"> on Saturday, June 24, 2017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  Attending the pr</w:t>
      </w:r>
      <w:r w:rsidR="003B67F9">
        <w:rPr>
          <w:rFonts w:ascii="Times New Roman" w:hAnsi="Times New Roman" w:cs="Times New Roman"/>
          <w:color w:val="000000"/>
          <w:sz w:val="21"/>
          <w:szCs w:val="21"/>
        </w:rPr>
        <w:t>esentation in June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 is not a requirement.</w:t>
      </w:r>
    </w:p>
    <w:p w:rsidR="006B2E83" w:rsidRPr="00C71F39" w:rsidRDefault="00637D6F" w:rsidP="0063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  <w:t xml:space="preserve">Payment Plan: 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 xml:space="preserve">The scholarship will be payable to the school the recipient will attend at the beginning of the </w:t>
      </w:r>
      <w:r w:rsidR="00E40295">
        <w:rPr>
          <w:rFonts w:ascii="Times New Roman" w:hAnsi="Times New Roman" w:cs="Times New Roman"/>
          <w:b/>
          <w:bCs/>
          <w:color w:val="000000"/>
          <w:sz w:val="21"/>
          <w:szCs w:val="21"/>
        </w:rPr>
        <w:t>fall 2017</w:t>
      </w:r>
      <w:r w:rsidRPr="00C71F3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term</w:t>
      </w:r>
      <w:r w:rsidRPr="00C71F39">
        <w:rPr>
          <w:rFonts w:ascii="Times New Roman" w:hAnsi="Times New Roman" w:cs="Times New Roman"/>
          <w:color w:val="000000"/>
          <w:sz w:val="21"/>
          <w:szCs w:val="21"/>
        </w:rPr>
        <w:t>. The scholarship recipient must arrange for bills to be sent to BPW/NC Foundation Scholarship Chair.</w:t>
      </w:r>
    </w:p>
    <w:sectPr w:rsidR="006B2E83" w:rsidRPr="00C71F39" w:rsidSect="00637D6F">
      <w:head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45" w:rsidRDefault="00753F45" w:rsidP="00637D6F">
      <w:pPr>
        <w:spacing w:after="0" w:line="240" w:lineRule="auto"/>
      </w:pPr>
      <w:r>
        <w:separator/>
      </w:r>
    </w:p>
  </w:endnote>
  <w:endnote w:type="continuationSeparator" w:id="0">
    <w:p w:rsidR="00753F45" w:rsidRDefault="00753F45" w:rsidP="0063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45" w:rsidRDefault="00753F45" w:rsidP="00637D6F">
      <w:pPr>
        <w:spacing w:after="0" w:line="240" w:lineRule="auto"/>
      </w:pPr>
      <w:r>
        <w:separator/>
      </w:r>
    </w:p>
  </w:footnote>
  <w:footnote w:type="continuationSeparator" w:id="0">
    <w:p w:rsidR="00753F45" w:rsidRDefault="00753F45" w:rsidP="0063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6F" w:rsidRDefault="00637D6F" w:rsidP="00637D6F">
    <w:pPr>
      <w:pStyle w:val="Default"/>
      <w:framePr w:w="10293" w:wrap="auto" w:vAnchor="page" w:hAnchor="page" w:x="1448" w:y="721"/>
    </w:pPr>
    <w:r>
      <w:rPr>
        <w:noProof/>
      </w:rPr>
      <w:drawing>
        <wp:inline distT="0" distB="0" distL="0" distR="0">
          <wp:extent cx="6029325" cy="990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D6F" w:rsidRDefault="00637D6F">
    <w:pPr>
      <w:pStyle w:val="Header"/>
    </w:pPr>
  </w:p>
  <w:p w:rsidR="00637D6F" w:rsidRDefault="00637D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E4"/>
    <w:multiLevelType w:val="hybridMultilevel"/>
    <w:tmpl w:val="68E47806"/>
    <w:lvl w:ilvl="0" w:tplc="F8324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0F4307"/>
    <w:multiLevelType w:val="hybridMultilevel"/>
    <w:tmpl w:val="566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6F"/>
    <w:rsid w:val="000A5FF0"/>
    <w:rsid w:val="002E7D33"/>
    <w:rsid w:val="003B267B"/>
    <w:rsid w:val="003B67F9"/>
    <w:rsid w:val="00473A60"/>
    <w:rsid w:val="004B2510"/>
    <w:rsid w:val="00637D6F"/>
    <w:rsid w:val="006A3EDC"/>
    <w:rsid w:val="006B2E83"/>
    <w:rsid w:val="00753F45"/>
    <w:rsid w:val="007D0253"/>
    <w:rsid w:val="00A40306"/>
    <w:rsid w:val="00C71F39"/>
    <w:rsid w:val="00E40295"/>
    <w:rsid w:val="00E94DA3"/>
    <w:rsid w:val="00F1705F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6F"/>
  </w:style>
  <w:style w:type="paragraph" w:styleId="Footer">
    <w:name w:val="footer"/>
    <w:basedOn w:val="Normal"/>
    <w:link w:val="FooterChar"/>
    <w:uiPriority w:val="99"/>
    <w:unhideWhenUsed/>
    <w:rsid w:val="006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6F"/>
  </w:style>
  <w:style w:type="paragraph" w:styleId="BalloonText">
    <w:name w:val="Balloon Text"/>
    <w:basedOn w:val="Normal"/>
    <w:link w:val="BalloonTextChar"/>
    <w:uiPriority w:val="99"/>
    <w:semiHidden/>
    <w:unhideWhenUsed/>
    <w:rsid w:val="006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6F"/>
  </w:style>
  <w:style w:type="paragraph" w:styleId="Footer">
    <w:name w:val="footer"/>
    <w:basedOn w:val="Normal"/>
    <w:link w:val="FooterChar"/>
    <w:uiPriority w:val="99"/>
    <w:unhideWhenUsed/>
    <w:rsid w:val="006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6F"/>
  </w:style>
  <w:style w:type="paragraph" w:styleId="BalloonText">
    <w:name w:val="Balloon Text"/>
    <w:basedOn w:val="Normal"/>
    <w:link w:val="BalloonTextChar"/>
    <w:uiPriority w:val="99"/>
    <w:semiHidden/>
    <w:unhideWhenUsed/>
    <w:rsid w:val="006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to:%20carolambrose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Marsha S.</dc:creator>
  <cp:lastModifiedBy>Barb</cp:lastModifiedBy>
  <cp:revision>2</cp:revision>
  <cp:lastPrinted>2016-02-23T13:34:00Z</cp:lastPrinted>
  <dcterms:created xsi:type="dcterms:W3CDTF">2017-02-12T14:47:00Z</dcterms:created>
  <dcterms:modified xsi:type="dcterms:W3CDTF">2017-02-12T14:47:00Z</dcterms:modified>
</cp:coreProperties>
</file>